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 xml:space="preserve">For outside plant fiber optic entrance cable, install soft sided detectable </w:t>
      </w:r>
      <w:proofErr w:type="spellStart"/>
      <w:r>
        <w:t>innerduct</w:t>
      </w:r>
      <w:proofErr w:type="spellEnd"/>
      <w:r>
        <w:t xml:space="preserve">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 xml:space="preserve">Terminate entrance conduit with metallic insulated-throat threaded bushing at terminal board or at cable tray.  Secure conduit to cable tray with </w:t>
      </w:r>
      <w:proofErr w:type="spellStart"/>
      <w:r>
        <w:t>Gedney</w:t>
      </w:r>
      <w:proofErr w:type="spellEnd"/>
      <w:r>
        <w:t>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6416F3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CE327C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CE327C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CE327C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63B98"/>
    <w:rsid w:val="00564EF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16F3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04C80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D608F"/>
    <w:rsid w:val="00CE327C"/>
    <w:rsid w:val="00CE6816"/>
    <w:rsid w:val="00CF18B1"/>
    <w:rsid w:val="00D120FC"/>
    <w:rsid w:val="00D12528"/>
    <w:rsid w:val="00D15950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160"/>
    <w:rsid w:val="00FA0326"/>
    <w:rsid w:val="00FB0868"/>
    <w:rsid w:val="00FB11C2"/>
    <w:rsid w:val="00FB15F8"/>
    <w:rsid w:val="00FB3207"/>
    <w:rsid w:val="00FC7D6F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5EB6A616-0958-4DA1-82CC-AF02E66A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68D4A-0000-47DA-87A4-5AC581AC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576</Words>
  <Characters>3122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19</cp:revision>
  <cp:lastPrinted>2009-03-05T22:14:00Z</cp:lastPrinted>
  <dcterms:created xsi:type="dcterms:W3CDTF">2013-09-27T17:01:00Z</dcterms:created>
  <dcterms:modified xsi:type="dcterms:W3CDTF">2018-11-16T00:05:00Z</dcterms:modified>
  <cp:version>2</cp:version>
</cp:coreProperties>
</file>